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3F5C" w14:textId="77777777" w:rsidR="00850324" w:rsidRDefault="00114FAB">
      <w:pPr>
        <w:jc w:val="center"/>
        <w:rPr>
          <w:b/>
          <w:sz w:val="24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33DA60BA" wp14:editId="5BBD8434">
            <wp:extent cx="676275" cy="742950"/>
            <wp:effectExtent l="0" t="0" r="0" b="0"/>
            <wp:docPr id="6" name="image1.jpg" descr="C:\Users\cscott3\Documents\csdocs\KTSCC\Kenilworth TSRC club 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cscott3\Documents\csdocs\KTSCC\Kenilworth TSRC club logo_RGB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BC8870" w14:textId="77777777" w:rsidR="00850324" w:rsidRDefault="00850324">
      <w:pPr>
        <w:jc w:val="center"/>
        <w:rPr>
          <w:b/>
          <w:sz w:val="24"/>
        </w:rPr>
      </w:pPr>
    </w:p>
    <w:p w14:paraId="65CAE642" w14:textId="77777777" w:rsidR="00850324" w:rsidRDefault="00114FAB">
      <w:pPr>
        <w:jc w:val="center"/>
        <w:rPr>
          <w:b/>
          <w:sz w:val="24"/>
        </w:rPr>
      </w:pPr>
      <w:r>
        <w:rPr>
          <w:b/>
          <w:sz w:val="24"/>
        </w:rPr>
        <w:t>Kenilworth Tennis, Squash &amp; Croquet Club (KTSCC)</w:t>
      </w:r>
    </w:p>
    <w:p w14:paraId="33F06D4F" w14:textId="77777777" w:rsidR="00850324" w:rsidRDefault="00114FAB">
      <w:pPr>
        <w:pStyle w:val="Heading1"/>
      </w:pPr>
      <w:proofErr w:type="spellStart"/>
      <w:r>
        <w:t>Crackley</w:t>
      </w:r>
      <w:proofErr w:type="spellEnd"/>
      <w:r>
        <w:t xml:space="preserve"> Lane, Kenilworth CV8 2JS</w:t>
      </w:r>
    </w:p>
    <w:p w14:paraId="299E48CA" w14:textId="77777777" w:rsidR="00850324" w:rsidRDefault="00850324"/>
    <w:p w14:paraId="385B4619" w14:textId="77777777" w:rsidR="00850324" w:rsidRDefault="00114FAB">
      <w:pPr>
        <w:pStyle w:val="Heading2"/>
      </w:pPr>
      <w:r>
        <w:t>HIRING AGREEMENT</w:t>
      </w:r>
    </w:p>
    <w:p w14:paraId="209D0952" w14:textId="77777777" w:rsidR="00850324" w:rsidRDefault="00850324">
      <w:pPr>
        <w:jc w:val="center"/>
      </w:pPr>
    </w:p>
    <w:p w14:paraId="437B5945" w14:textId="77777777" w:rsidR="00850324" w:rsidRDefault="00114FAB">
      <w:pPr>
        <w:jc w:val="both"/>
      </w:pPr>
      <w:r>
        <w:rPr>
          <w:u w:val="single"/>
        </w:rPr>
        <w:t>THIS AGREEMENT</w:t>
      </w:r>
      <w:r>
        <w:t xml:space="preserve"> is made on the date (1) and between Kenilworth Tennis, Squash &amp; Croquet Club (KTSCC) (2) and the Hirer (3) named below whereby in consideration of the sum(s) mentioned (4):</w:t>
      </w:r>
    </w:p>
    <w:p w14:paraId="6E1C74AB" w14:textId="77777777" w:rsidR="00850324" w:rsidRDefault="00850324">
      <w:pPr>
        <w:jc w:val="both"/>
      </w:pPr>
    </w:p>
    <w:p w14:paraId="54B4C4B2" w14:textId="77777777" w:rsidR="00850324" w:rsidRDefault="00114FAB">
      <w:pPr>
        <w:jc w:val="both"/>
      </w:pPr>
      <w:r>
        <w:t>A.</w:t>
      </w:r>
      <w:r>
        <w:tab/>
        <w:t>KTSCC agrees to permit the Hirer to use the Premises (5) for the purpose (6) a</w:t>
      </w:r>
      <w:r>
        <w:t xml:space="preserve">nd for the period(s) (7) all described below, </w:t>
      </w:r>
      <w:proofErr w:type="gramStart"/>
      <w:r>
        <w:t>viz:-</w:t>
      </w:r>
      <w:proofErr w:type="gramEnd"/>
    </w:p>
    <w:p w14:paraId="35EAD52E" w14:textId="77777777" w:rsidR="00850324" w:rsidRDefault="00850324">
      <w:pPr>
        <w:jc w:val="both"/>
      </w:pPr>
    </w:p>
    <w:p w14:paraId="0D010A80" w14:textId="77777777" w:rsidR="00850324" w:rsidRDefault="00114FAB">
      <w:pPr>
        <w:jc w:val="both"/>
      </w:pPr>
      <w:r>
        <w:t>1.</w:t>
      </w:r>
      <w:r>
        <w:tab/>
      </w:r>
      <w:r>
        <w:rPr>
          <w:b/>
        </w:rPr>
        <w:t>Date</w:t>
      </w:r>
      <w:r>
        <w:t>:</w:t>
      </w:r>
    </w:p>
    <w:p w14:paraId="7BFC7A3B" w14:textId="77777777" w:rsidR="00850324" w:rsidRDefault="00850324">
      <w:pPr>
        <w:jc w:val="both"/>
      </w:pPr>
    </w:p>
    <w:p w14:paraId="1FEA304F" w14:textId="77777777" w:rsidR="00850324" w:rsidRDefault="00114FAB">
      <w:pPr>
        <w:jc w:val="both"/>
      </w:pPr>
      <w:r>
        <w:t>2.</w:t>
      </w:r>
      <w:r>
        <w:tab/>
      </w:r>
      <w:r>
        <w:rPr>
          <w:b/>
        </w:rPr>
        <w:t>KTSCC:</w:t>
      </w:r>
    </w:p>
    <w:p w14:paraId="764BF860" w14:textId="77777777" w:rsidR="00850324" w:rsidRDefault="00114FAB">
      <w:pPr>
        <w:numPr>
          <w:ilvl w:val="0"/>
          <w:numId w:val="1"/>
        </w:numPr>
        <w:jc w:val="both"/>
      </w:pPr>
      <w:r>
        <w:t>Authorised Representative ________________________________________</w:t>
      </w:r>
    </w:p>
    <w:p w14:paraId="5B84651F" w14:textId="77777777" w:rsidR="00850324" w:rsidRDefault="00850324">
      <w:pPr>
        <w:ind w:left="720"/>
        <w:jc w:val="both"/>
      </w:pPr>
    </w:p>
    <w:p w14:paraId="012845FC" w14:textId="77777777" w:rsidR="00850324" w:rsidRDefault="00850324">
      <w:pPr>
        <w:jc w:val="both"/>
      </w:pPr>
    </w:p>
    <w:p w14:paraId="0111815C" w14:textId="77777777" w:rsidR="00850324" w:rsidRDefault="00114FAB">
      <w:pPr>
        <w:jc w:val="both"/>
      </w:pPr>
      <w:r>
        <w:t>3.</w:t>
      </w:r>
      <w:r>
        <w:tab/>
      </w:r>
      <w:r>
        <w:rPr>
          <w:b/>
        </w:rPr>
        <w:t>Hirer:</w:t>
      </w:r>
    </w:p>
    <w:p w14:paraId="179C4B5E" w14:textId="77777777" w:rsidR="00850324" w:rsidRDefault="00114FAB">
      <w:pPr>
        <w:numPr>
          <w:ilvl w:val="0"/>
          <w:numId w:val="2"/>
        </w:numPr>
        <w:jc w:val="both"/>
      </w:pPr>
      <w:r>
        <w:t>Organisation __________________________________________________</w:t>
      </w:r>
    </w:p>
    <w:p w14:paraId="620402D0" w14:textId="77777777" w:rsidR="00850324" w:rsidRDefault="00850324">
      <w:pPr>
        <w:ind w:left="720"/>
        <w:jc w:val="both"/>
      </w:pPr>
    </w:p>
    <w:p w14:paraId="4EECD6D1" w14:textId="77777777" w:rsidR="00850324" w:rsidRDefault="00114FAB">
      <w:pPr>
        <w:numPr>
          <w:ilvl w:val="0"/>
          <w:numId w:val="2"/>
        </w:numPr>
        <w:jc w:val="both"/>
      </w:pPr>
      <w:r>
        <w:t>Authorised Representative______________</w:t>
      </w:r>
      <w:r>
        <w:t>__________________________</w:t>
      </w:r>
    </w:p>
    <w:p w14:paraId="6EF9EBA3" w14:textId="77777777" w:rsidR="00850324" w:rsidRDefault="00850324">
      <w:pPr>
        <w:jc w:val="both"/>
      </w:pPr>
    </w:p>
    <w:p w14:paraId="04D1B2A5" w14:textId="77777777" w:rsidR="00850324" w:rsidRDefault="00114FAB">
      <w:pPr>
        <w:ind w:left="1440"/>
        <w:jc w:val="both"/>
      </w:pPr>
      <w:r>
        <w:t>Address ______________________________________________________</w:t>
      </w:r>
    </w:p>
    <w:p w14:paraId="7BBF231A" w14:textId="77777777" w:rsidR="00850324" w:rsidRDefault="00850324">
      <w:pPr>
        <w:ind w:left="1440"/>
        <w:jc w:val="both"/>
      </w:pPr>
    </w:p>
    <w:p w14:paraId="6EB2A15E" w14:textId="77777777" w:rsidR="00850324" w:rsidRDefault="00114FAB">
      <w:pPr>
        <w:ind w:left="1440"/>
        <w:jc w:val="both"/>
      </w:pPr>
      <w:r>
        <w:t xml:space="preserve">               ______________________________________________________</w:t>
      </w:r>
    </w:p>
    <w:p w14:paraId="55E575FA" w14:textId="77777777" w:rsidR="00850324" w:rsidRDefault="00850324">
      <w:pPr>
        <w:ind w:left="1440"/>
        <w:jc w:val="both"/>
      </w:pPr>
    </w:p>
    <w:p w14:paraId="5EEBE823" w14:textId="77777777" w:rsidR="00850324" w:rsidRDefault="00114FAB">
      <w:pPr>
        <w:ind w:left="1440"/>
        <w:jc w:val="both"/>
      </w:pPr>
      <w:r>
        <w:t>Tel No _______________________________________________________</w:t>
      </w:r>
    </w:p>
    <w:p w14:paraId="1B356B45" w14:textId="77777777" w:rsidR="00850324" w:rsidRDefault="00850324">
      <w:pPr>
        <w:jc w:val="both"/>
      </w:pPr>
    </w:p>
    <w:p w14:paraId="6B6106C3" w14:textId="77777777" w:rsidR="00850324" w:rsidRDefault="00114FAB">
      <w:pPr>
        <w:jc w:val="both"/>
      </w:pPr>
      <w:r>
        <w:t>4.</w:t>
      </w:r>
      <w:r>
        <w:tab/>
      </w:r>
      <w:r>
        <w:rPr>
          <w:b/>
        </w:rPr>
        <w:t>Hiring Fee:</w:t>
      </w:r>
      <w:r>
        <w:t xml:space="preserve">                             </w:t>
      </w:r>
      <w:r>
        <w:tab/>
        <w:t>£</w:t>
      </w:r>
    </w:p>
    <w:p w14:paraId="044D58BC" w14:textId="77777777" w:rsidR="00850324" w:rsidRDefault="00850324">
      <w:pPr>
        <w:ind w:left="360"/>
        <w:jc w:val="both"/>
        <w:rPr>
          <w:b/>
        </w:rPr>
      </w:pPr>
    </w:p>
    <w:p w14:paraId="2651DB5F" w14:textId="77777777" w:rsidR="00850324" w:rsidRDefault="00114FAB">
      <w:pPr>
        <w:ind w:left="1440"/>
        <w:jc w:val="both"/>
      </w:pPr>
      <w:r>
        <w:rPr>
          <w:b/>
        </w:rPr>
        <w:t xml:space="preserve">            </w:t>
      </w:r>
      <w:r>
        <w:t xml:space="preserve">Less deposit    </w:t>
      </w:r>
      <w:r>
        <w:tab/>
        <w:t>£</w:t>
      </w:r>
    </w:p>
    <w:p w14:paraId="2D599265" w14:textId="77777777" w:rsidR="00850324" w:rsidRDefault="00850324">
      <w:pPr>
        <w:ind w:left="1440"/>
        <w:jc w:val="both"/>
      </w:pPr>
    </w:p>
    <w:p w14:paraId="60520016" w14:textId="77777777" w:rsidR="00850324" w:rsidRDefault="00114FAB">
      <w:pPr>
        <w:ind w:left="1440"/>
        <w:jc w:val="both"/>
      </w:pPr>
      <w:r>
        <w:tab/>
        <w:t xml:space="preserve">Balance          </w:t>
      </w:r>
      <w:r>
        <w:tab/>
        <w:t xml:space="preserve">£               </w:t>
      </w:r>
      <w:r>
        <w:tab/>
        <w:t>(payable on or before the conclusion</w:t>
      </w:r>
    </w:p>
    <w:p w14:paraId="44DA2C33" w14:textId="77777777" w:rsidR="00850324" w:rsidRDefault="00114FAB">
      <w:pPr>
        <w:ind w:left="1440"/>
        <w:jc w:val="both"/>
      </w:pPr>
      <w:r>
        <w:tab/>
      </w:r>
      <w:r>
        <w:tab/>
      </w:r>
      <w:r>
        <w:tab/>
      </w:r>
      <w:r>
        <w:tab/>
      </w:r>
      <w:r>
        <w:tab/>
        <w:t>of the event)</w:t>
      </w:r>
    </w:p>
    <w:p w14:paraId="00DE8310" w14:textId="77777777" w:rsidR="00850324" w:rsidRDefault="00114FAB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085A76B" wp14:editId="72747641">
                <wp:simplePos x="0" y="0"/>
                <wp:positionH relativeFrom="column">
                  <wp:posOffset>2667000</wp:posOffset>
                </wp:positionH>
                <wp:positionV relativeFrom="paragraph">
                  <wp:posOffset>101600</wp:posOffset>
                </wp:positionV>
                <wp:extent cx="434975" cy="2381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3275" y="3665700"/>
                          <a:ext cx="425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03B67C" w14:textId="77777777" w:rsidR="00850324" w:rsidRDefault="0085032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101600</wp:posOffset>
                </wp:positionV>
                <wp:extent cx="434975" cy="23812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97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56AAD1" w14:textId="77777777" w:rsidR="00850324" w:rsidRDefault="00114FAB">
      <w:pPr>
        <w:jc w:val="both"/>
      </w:pPr>
      <w:r>
        <w:t>5.</w:t>
      </w:r>
      <w:r>
        <w:tab/>
      </w:r>
      <w:r>
        <w:rPr>
          <w:b/>
        </w:rPr>
        <w:t>Premises:</w:t>
      </w:r>
      <w:r>
        <w:rPr>
          <w:b/>
        </w:rPr>
        <w:tab/>
      </w:r>
      <w:r>
        <w:t>KTS</w:t>
      </w:r>
      <w:r>
        <w:t xml:space="preserve">CC Function room </w:t>
      </w:r>
    </w:p>
    <w:p w14:paraId="5EE401FF" w14:textId="77777777" w:rsidR="00850324" w:rsidRDefault="00114FAB">
      <w:pPr>
        <w:jc w:val="both"/>
      </w:pPr>
      <w:r>
        <w:tab/>
      </w:r>
      <w:r>
        <w:tab/>
      </w:r>
      <w: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8E99944" wp14:editId="34A9B712">
                <wp:simplePos x="0" y="0"/>
                <wp:positionH relativeFrom="column">
                  <wp:posOffset>2349500</wp:posOffset>
                </wp:positionH>
                <wp:positionV relativeFrom="paragraph">
                  <wp:posOffset>88900</wp:posOffset>
                </wp:positionV>
                <wp:extent cx="434975" cy="23812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3275" y="3665700"/>
                          <a:ext cx="425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7AAF08" w14:textId="77777777" w:rsidR="00850324" w:rsidRDefault="0085032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88900</wp:posOffset>
                </wp:positionV>
                <wp:extent cx="434975" cy="2381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97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2D7292" w14:textId="77777777" w:rsidR="00850324" w:rsidRDefault="00114FAB">
      <w:pPr>
        <w:jc w:val="both"/>
      </w:pPr>
      <w:r>
        <w:tab/>
      </w:r>
      <w:r>
        <w:tab/>
      </w:r>
      <w:r>
        <w:tab/>
        <w:t xml:space="preserve">KTSCC Kitchen </w:t>
      </w:r>
    </w:p>
    <w:p w14:paraId="26912A33" w14:textId="77777777" w:rsidR="00850324" w:rsidRDefault="00850324">
      <w:pPr>
        <w:jc w:val="both"/>
      </w:pPr>
    </w:p>
    <w:p w14:paraId="2A0CB461" w14:textId="77777777" w:rsidR="00850324" w:rsidRDefault="00114FAB">
      <w:pPr>
        <w:jc w:val="both"/>
      </w:pPr>
      <w:r>
        <w:t>6.</w:t>
      </w:r>
      <w:r>
        <w:tab/>
      </w:r>
      <w:r>
        <w:rPr>
          <w:b/>
        </w:rPr>
        <w:t>Purpose of Hiring:</w:t>
      </w:r>
    </w:p>
    <w:p w14:paraId="4470BC83" w14:textId="77777777" w:rsidR="00850324" w:rsidRDefault="00850324">
      <w:pPr>
        <w:jc w:val="both"/>
      </w:pPr>
    </w:p>
    <w:p w14:paraId="33FCCE2C" w14:textId="77777777" w:rsidR="00850324" w:rsidRDefault="00114FAB">
      <w:pPr>
        <w:jc w:val="both"/>
      </w:pPr>
      <w:r>
        <w:t>7.</w:t>
      </w:r>
      <w:r>
        <w:tab/>
      </w:r>
      <w:r>
        <w:rPr>
          <w:b/>
        </w:rPr>
        <w:t>Period of Hiring:</w:t>
      </w:r>
      <w:r>
        <w:tab/>
        <w:t>Date(s):                              Hours:</w:t>
      </w:r>
    </w:p>
    <w:p w14:paraId="047E4CFF" w14:textId="77777777" w:rsidR="00850324" w:rsidRDefault="00850324">
      <w:pPr>
        <w:jc w:val="both"/>
      </w:pPr>
    </w:p>
    <w:p w14:paraId="7C5C9266" w14:textId="77777777" w:rsidR="00850324" w:rsidRDefault="00114FAB">
      <w:pPr>
        <w:jc w:val="both"/>
      </w:pPr>
      <w:r>
        <w:t>8.</w:t>
      </w:r>
      <w:r>
        <w:tab/>
        <w:t xml:space="preserve">£                  Refundable Fee received by KTSCC </w:t>
      </w:r>
    </w:p>
    <w:p w14:paraId="06694300" w14:textId="77777777" w:rsidR="00850324" w:rsidRDefault="00850324">
      <w:pPr>
        <w:jc w:val="both"/>
      </w:pPr>
    </w:p>
    <w:p w14:paraId="0F3C18DE" w14:textId="77777777" w:rsidR="00850324" w:rsidRDefault="00114FAB">
      <w:pPr>
        <w:jc w:val="both"/>
      </w:pPr>
      <w:r>
        <w:t>B.</w:t>
      </w:r>
      <w:r>
        <w:tab/>
      </w:r>
      <w:r>
        <w:rPr>
          <w:u w:val="single"/>
        </w:rPr>
        <w:t>THE HIRER</w:t>
      </w:r>
      <w:r>
        <w:t xml:space="preserve"> agrees with KTSCC to observe and perform the provisions and stipulations contained or referred to in the </w:t>
      </w:r>
      <w:r>
        <w:rPr>
          <w:sz w:val="24"/>
        </w:rPr>
        <w:t>STANDARD HIRE COSTS &amp; CONDITIONS</w:t>
      </w:r>
      <w:r>
        <w:t xml:space="preserve"> located at </w:t>
      </w:r>
      <w:hyperlink r:id="rId11">
        <w:r>
          <w:rPr>
            <w:color w:val="0563C1"/>
            <w:u w:val="single"/>
          </w:rPr>
          <w:t>LINK</w:t>
        </w:r>
      </w:hyperlink>
      <w:r>
        <w:t xml:space="preserve"> for the time being in force (an understanding of which the Hirer acknowledges) together with the special condition</w:t>
      </w:r>
      <w:r>
        <w:t>s annexed hereto (if any).</w:t>
      </w:r>
    </w:p>
    <w:p w14:paraId="0F92A32A" w14:textId="77777777" w:rsidR="00850324" w:rsidRDefault="00850324">
      <w:pPr>
        <w:jc w:val="both"/>
        <w:rPr>
          <w:u w:val="single"/>
        </w:rPr>
      </w:pPr>
    </w:p>
    <w:p w14:paraId="078A43AD" w14:textId="77777777" w:rsidR="00850324" w:rsidRDefault="00114FAB">
      <w:pPr>
        <w:jc w:val="both"/>
      </w:pPr>
      <w:r>
        <w:t>Signed by the person named at 2(a)</w:t>
      </w:r>
    </w:p>
    <w:p w14:paraId="5E52E6EA" w14:textId="77777777" w:rsidR="00850324" w:rsidRDefault="00114FAB">
      <w:pPr>
        <w:jc w:val="both"/>
      </w:pPr>
      <w:r>
        <w:t>above on behalf of KTSCC ______________________________________</w:t>
      </w:r>
    </w:p>
    <w:p w14:paraId="2D717926" w14:textId="77777777" w:rsidR="00850324" w:rsidRDefault="00850324">
      <w:pPr>
        <w:jc w:val="both"/>
      </w:pPr>
    </w:p>
    <w:p w14:paraId="75416DFC" w14:textId="77777777" w:rsidR="00850324" w:rsidRDefault="00114FAB">
      <w:pPr>
        <w:jc w:val="both"/>
      </w:pPr>
      <w:r>
        <w:t>Signed by the person named at 3(b)</w:t>
      </w:r>
    </w:p>
    <w:p w14:paraId="6A254BD0" w14:textId="77777777" w:rsidR="00850324" w:rsidRDefault="00114FAB">
      <w:pPr>
        <w:jc w:val="both"/>
      </w:pPr>
      <w:r>
        <w:t>above on behalf of the Hirer named at 3(a) above _____________________________</w:t>
      </w:r>
    </w:p>
    <w:sectPr w:rsidR="00850324">
      <w:footerReference w:type="default" r:id="rId12"/>
      <w:pgSz w:w="11906" w:h="16838"/>
      <w:pgMar w:top="851" w:right="1797" w:bottom="851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848D" w14:textId="77777777" w:rsidR="00000000" w:rsidRDefault="00114FAB">
      <w:r>
        <w:separator/>
      </w:r>
    </w:p>
  </w:endnote>
  <w:endnote w:type="continuationSeparator" w:id="0">
    <w:p w14:paraId="1C315306" w14:textId="77777777" w:rsidR="00000000" w:rsidRDefault="0011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B987" w14:textId="77777777" w:rsidR="00850324" w:rsidRDefault="00114F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Cs w:val="20"/>
      </w:rPr>
    </w:pPr>
    <w:r>
      <w:rPr>
        <w:color w:val="000000"/>
        <w:szCs w:val="20"/>
      </w:rPr>
      <w:t>Kenilworth Lawn Tennis &amp; Squash Club Limited, trading as Kenilworth Tennis, Squash &amp; Croquet Club (KTSCC)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00A2" w14:textId="77777777" w:rsidR="00000000" w:rsidRDefault="00114FAB">
      <w:r>
        <w:separator/>
      </w:r>
    </w:p>
  </w:footnote>
  <w:footnote w:type="continuationSeparator" w:id="0">
    <w:p w14:paraId="5F93BADF" w14:textId="77777777" w:rsidR="00000000" w:rsidRDefault="0011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0D39"/>
    <w:multiLevelType w:val="multilevel"/>
    <w:tmpl w:val="C5700D80"/>
    <w:lvl w:ilvl="0">
      <w:start w:val="1"/>
      <w:numFmt w:val="lowerLetter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4138A"/>
    <w:multiLevelType w:val="multilevel"/>
    <w:tmpl w:val="AA065AF6"/>
    <w:lvl w:ilvl="0">
      <w:start w:val="1"/>
      <w:numFmt w:val="lowerLetter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07402834">
    <w:abstractNumId w:val="1"/>
  </w:num>
  <w:num w:numId="2" w16cid:durableId="209782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24"/>
    <w:rsid w:val="00114FAB"/>
    <w:rsid w:val="0034344A"/>
    <w:rsid w:val="0085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5CE9"/>
  <w15:docId w15:val="{1F97CE7F-3D5D-4F8C-BD79-1F924BFA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82A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A19"/>
    <w:rPr>
      <w:rFonts w:ascii="Arial" w:hAnsi="Arial" w:cs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2A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A19"/>
    <w:rPr>
      <w:rFonts w:ascii="Arial" w:hAnsi="Arial" w:cs="Arial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DD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3F5C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C6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tscc.co.uk/wp-content/uploads/KTSCC-Hall-Hiring-Agreeement-form-Web.doc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o+qUr/rxZwO56GLTj6s4M8HveA==">AMUW2mUIJjnKiK3pBGs2PadAHkYaiZBCI8gdA2gOHhHXrsoueudTsBV4trst1qlEnx4c3J66opQJ5oPNRYxpQxNws3BxjBU6V3W5/BB9aG0tmYsRrAPxCek=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Alexander</dc:creator>
  <cp:lastModifiedBy>Guy Pearson</cp:lastModifiedBy>
  <cp:revision>2</cp:revision>
  <dcterms:created xsi:type="dcterms:W3CDTF">2023-02-28T09:49:00Z</dcterms:created>
  <dcterms:modified xsi:type="dcterms:W3CDTF">2023-02-28T09:49:00Z</dcterms:modified>
</cp:coreProperties>
</file>